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980"/>
        <w:gridCol w:w="4572"/>
      </w:tblGrid>
      <w:tr w:rsidR="007D7B5B" w:rsidRPr="007D7B5B" w:rsidTr="00794057">
        <w:trPr>
          <w:tblCellSpacing w:w="0" w:type="dxa"/>
        </w:trPr>
        <w:tc>
          <w:tcPr>
            <w:tcW w:w="4080" w:type="dxa"/>
            <w:hideMark/>
          </w:tcPr>
          <w:p w:rsidR="007D7B5B" w:rsidRPr="007D7B5B" w:rsidRDefault="00FD4474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7D7B5B"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ГЛАСОВАНО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794057">
              <w:rPr>
                <w:rFonts w:ascii="Times New Roman" w:eastAsia="Times New Roman" w:hAnsi="Times New Roman" w:cs="Times New Roman"/>
                <w:sz w:val="24"/>
                <w:szCs w:val="24"/>
              </w:rPr>
              <w:t>И.В. Захарова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 201</w:t>
            </w:r>
            <w:r w:rsidR="007940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hideMark/>
          </w:tcPr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2" w:type="dxa"/>
            <w:hideMark/>
          </w:tcPr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D4474" w:rsidRDefault="00794057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БУЗ РА «Чемальская РБ»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79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="00794057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Манеев</w:t>
            </w:r>
            <w:proofErr w:type="spellEnd"/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 201</w:t>
            </w:r>
            <w:r w:rsidR="007940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7B5B" w:rsidRPr="007D7B5B" w:rsidRDefault="007D7B5B" w:rsidP="001F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B5B" w:rsidRPr="007D7B5B" w:rsidRDefault="007D7B5B" w:rsidP="001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Стандарты и процедуры,</w:t>
      </w:r>
    </w:p>
    <w:p w:rsidR="007D7B5B" w:rsidRPr="00FD4474" w:rsidRDefault="007D7B5B" w:rsidP="00FD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направленные на обеспечение добросовестной работы и поведения</w:t>
      </w:r>
      <w:r w:rsidR="00FD4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7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EA5279" w:rsidRPr="00FD4474" w:rsidRDefault="00794057" w:rsidP="00A03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Бюджетного учреждения здравоохранения» Чемальская районная больница»</w:t>
      </w:r>
    </w:p>
    <w:p w:rsidR="001D0145" w:rsidRDefault="001D014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3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1.1. Нормами стандартов и процедур, направленных на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добросовестной работы и поведения работников (далее – стандарты),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воплощают в себе основные ценности и устанавливают обязательные для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 xml:space="preserve">работников этические требования, являясь практическим руководством </w:t>
      </w:r>
      <w:proofErr w:type="gramStart"/>
      <w:r w:rsidRPr="007D7B5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действию.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1.2. Стандарты призваны установить ключевые принципы, которыми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БУЗ РА «Чемальская РБ»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E55" w:rsidRPr="007D7B5B" w:rsidRDefault="00823E55" w:rsidP="0082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5B">
        <w:rPr>
          <w:rFonts w:ascii="Times New Roman" w:eastAsia="Times New Roman" w:hAnsi="Times New Roman" w:cs="Times New Roman"/>
          <w:sz w:val="24"/>
          <w:szCs w:val="24"/>
        </w:rPr>
        <w:t>1.3. Стандарты устанавливаются на основании Конституции РФ,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года №273-ФЗ «Об образовании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Российской Федерации»,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25.12.2008 года № 273-ФЗ «О противодействии коррупции» и принятых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B5B">
        <w:rPr>
          <w:rFonts w:ascii="Times New Roman" w:eastAsia="Times New Roman" w:hAnsi="Times New Roman" w:cs="Times New Roman"/>
          <w:sz w:val="24"/>
          <w:szCs w:val="24"/>
        </w:rPr>
        <w:t>соответствии с ними иных законодательных и локальных актов, норм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9AD" w:rsidRDefault="00EA5279" w:rsidP="00722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Стандарты поведения призваны установить ключевые принципы, которыми должны руководствоваться работники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823E55" w:rsidRDefault="00823E5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5279" w:rsidRPr="00823E55">
        <w:rPr>
          <w:rFonts w:ascii="Times New Roman" w:eastAsia="Times New Roman" w:hAnsi="Times New Roman" w:cs="Times New Roman"/>
          <w:b/>
          <w:sz w:val="24"/>
          <w:szCs w:val="24"/>
        </w:rPr>
        <w:t>. Наши ценности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Основу составляют три ведущих принципа: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добросовестность, прозрачность,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Добросовестность означает непреклонное следование требованиям закона и надлежащее выполнение обязательств, принимаемых обществом. Главная цель –</w:t>
      </w:r>
      <w:r w:rsidR="00E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общекультурные, общечеловеческие, общегосударственные требования к деятельности работника.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.3.Размещение</w:t>
      </w:r>
      <w:r w:rsidR="00E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информацию по противодействию коррупции.</w:t>
      </w:r>
    </w:p>
    <w:p w:rsidR="00EA5279" w:rsidRPr="007229AD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9A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A5279" w:rsidRPr="007229AD">
        <w:rPr>
          <w:rFonts w:ascii="Times New Roman" w:eastAsia="Times New Roman" w:hAnsi="Times New Roman" w:cs="Times New Roman"/>
          <w:b/>
          <w:sz w:val="24"/>
          <w:szCs w:val="24"/>
        </w:rPr>
        <w:t>. Законность и противодействие коррупции</w:t>
      </w:r>
    </w:p>
    <w:p w:rsidR="00FD4474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Приоритетом деятельности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является строгое соблюдение закона, подзаконных актов, 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локальных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развития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79" w:rsidRPr="00EA5279" w:rsidRDefault="007229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Общие требования к взаимодействию с третьими лицами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Важнейшей мерой по поддержанию безупречной репутации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является ответственное и добросовестное выполнение обязательств, соблюдение этических правил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норм, что является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системой определенных нравственных стандартов поведения, обеспечивающей реализацию уставн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 Они не регламентируют частную жизнь работника, не ограничивают его п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рава и свободы, а лишь определяют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нравственную сторону его деятельности, устанавлива</w:t>
      </w:r>
      <w:r w:rsidR="00FD447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т, четкие этические нормы служебного поведения.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Любые отношения 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строятся на основе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открытости, признании взаимных интересов и неукоснительном следовании требованиям закона.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работы по профилактике коррупци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онных и иных правонарушений в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 следить за соблюдением всех требований, применимых 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 xml:space="preserve">к взаимодействиям с коллективом и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потребителями.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.2. Отношения с поставщиками.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интересов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с особой тщательностью производи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отбор поставщиков товаров, работ и услуг. Процедуры такого отбора строго документированы и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Принципиальный подход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размещение заказов и т.д. осуществляется в полном соответствии с требованиями законодательства.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.3. Отношения с потребителями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Добросовестное исполнение обязательств и постоянное улучшение 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качества услуг,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главными приоритетами в отношениях с детьми и родителями (законными представителями). Деятельность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реализацию основных задач:</w:t>
      </w:r>
      <w:r w:rsidR="00722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9AD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создание условий д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ля реализации гражданам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впервые;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общего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образования;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реализация государственной, региональной и муниципальной политики в области образования;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осуществление обучения и воспитания в интересах личности, общества, государства;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обеспечение охраны здоровья, безопасности образовательного процесса;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527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разностороннего развития и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духовно-нравственного воспитания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гражданина России, в том числе возможности удовлетворения потребности обучающегося в самообразовании и получении дополнительного образования.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79" w:rsidRPr="00AD35FA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В отношениях не допускать использование любых неправомерных способов прямо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или косвенно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воздейств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на потребителей услуг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с целью получения иной незаконной выгоды.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в </w:t>
      </w:r>
      <w:r w:rsidR="005C1D6A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любы</w:t>
      </w:r>
      <w:r w:rsidR="00C04D85">
        <w:rPr>
          <w:rFonts w:ascii="Times New Roman" w:eastAsia="Times New Roman" w:hAnsi="Times New Roman" w:cs="Times New Roman"/>
          <w:sz w:val="24"/>
          <w:szCs w:val="24"/>
        </w:rPr>
        <w:t>х форм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коррупции и в своей деятельности строго</w:t>
      </w:r>
      <w:r w:rsidR="00BE6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выполнять требования законодательства и правовых актов о противодействии коррупции.</w:t>
      </w:r>
      <w:r w:rsidR="00703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Если работника, родителя (законного представителя) и т.д.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принуждают </w:t>
      </w:r>
      <w:r w:rsidR="00AD35FA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>любо</w:t>
      </w:r>
      <w:r w:rsidR="00AD35F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прямое или косвенное требование о предоставлении незаконных выгод, он обязан незамедлительно уведомить об этом руководителя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AD35FA">
        <w:rPr>
          <w:rFonts w:ascii="Times New Roman" w:eastAsia="Times New Roman" w:hAnsi="Times New Roman" w:cs="Times New Roman"/>
          <w:sz w:val="24"/>
          <w:szCs w:val="24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A5279" w:rsidRPr="00EA5279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.4. Мошенническая деятельность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«Мошенническую деятельность», что означает любое действие или бездействие, включая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.5. Деятельность с использованием методов принуждения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Деятельность с использованием методов принуждения –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.6. Деятельность на основе сговора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D825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527" w:rsidRDefault="00D82527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.7. Обструкционная деятельность</w:t>
      </w:r>
      <w:r w:rsidR="00762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EA5279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я расследования или совершение ложных заявлений с целью создать существенные препятствия для расследования, проводимого </w:t>
      </w:r>
      <w:r w:rsidRPr="007E00BA">
        <w:rPr>
          <w:rFonts w:ascii="Times New Roman" w:eastAsia="Times New Roman" w:hAnsi="Times New Roman" w:cs="Times New Roman"/>
          <w:sz w:val="24"/>
          <w:szCs w:val="24"/>
        </w:rPr>
        <w:t>Комиссией. Так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82527" w:rsidRPr="00D82527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A5279" w:rsidRPr="00D82527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Обращение с подарками</w:t>
      </w:r>
      <w:r w:rsidR="00A030BC" w:rsidRPr="00D825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Наш подход к подаркам, льготам и иным выгодам основан на трех принципах: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законности, ответственности и уместности.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lastRenderedPageBreak/>
        <w:t>(привилегии) не должно вынуждать работников тем или иным образом скрывать это от руководителей и других работников.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.1. Общие требования к обращению с подарками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Работникам Учреждения строго запрещается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принимать подарки (выгоды), если это </w:t>
      </w:r>
    </w:p>
    <w:p w:rsidR="00EA5279" w:rsidRPr="00EA5279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Дозволяется принимать подарки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незначительной стоимости или имеющие исключительно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символическое значение.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A5279" w:rsidRPr="00EA5279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.2.1. </w:t>
      </w:r>
      <w:proofErr w:type="gramStart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</w:t>
      </w:r>
      <w:bookmarkStart w:id="2" w:name="5"/>
      <w:bookmarkEnd w:id="2"/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(услуги), выполняемые работником по трудовому договору и в пределах должностной инструкции;</w:t>
      </w:r>
      <w:proofErr w:type="gramEnd"/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CF00E0" w:rsidRPr="00CF00E0" w:rsidRDefault="00004F0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0E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A5279" w:rsidRPr="00CF00E0">
        <w:rPr>
          <w:rFonts w:ascii="Times New Roman" w:eastAsia="Times New Roman" w:hAnsi="Times New Roman" w:cs="Times New Roman"/>
          <w:b/>
          <w:sz w:val="24"/>
          <w:szCs w:val="24"/>
        </w:rPr>
        <w:t>. Недопущение конфликта интересов</w:t>
      </w:r>
      <w:r w:rsidR="00A030BC" w:rsidRPr="00CF00E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43335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учитыва</w:t>
      </w:r>
      <w:r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интересы каждого работника. Развитие потенциала сотрудников является ключевой задачей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3335" w:rsidRDefault="00743335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интересов –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положения, в котором личные интересы работника противореч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интересам Общества.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конфликта интересов, работники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 должны выполнять следующие требования: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работник обязан уведомить руководите</w:t>
      </w:r>
      <w:bookmarkStart w:id="3" w:name="_GoBack"/>
      <w:bookmarkEnd w:id="3"/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5C1D6A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работник вправе использовать имущество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оборудование) исключительно в целях,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связанных с выполнением своей трудовой функции.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3335" w:rsidRDefault="00EA5279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проводить работу с педагогическими работниками о недопустимости сбора наличных денежных средств, об обязательности заключения договоров гражданско-правового характера при оказании благотворительной помощи юридическими или физическими лицами. </w:t>
      </w:r>
    </w:p>
    <w:p w:rsidR="00EA5279" w:rsidRPr="007E00BA" w:rsidRDefault="00A030BC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0B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E00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случае представления заведующего или члена комиссии по </w:t>
      </w:r>
      <w:r w:rsidR="007E00BA" w:rsidRPr="007E00BA">
        <w:rPr>
          <w:rFonts w:ascii="Times New Roman" w:eastAsia="Times New Roman" w:hAnsi="Times New Roman" w:cs="Times New Roman"/>
          <w:sz w:val="24"/>
          <w:szCs w:val="24"/>
        </w:rPr>
        <w:t xml:space="preserve">трудовым спорам </w:t>
      </w:r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работников сведений о несоблюдении работником требований к служебному поведению и (или) требований об урегулировании конфликта интересов проводить заседание комиссии с целью </w:t>
      </w:r>
      <w:proofErr w:type="gramStart"/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>решения возникшей ситуации</w:t>
      </w:r>
      <w:proofErr w:type="gramEnd"/>
      <w:r w:rsidR="00EA5279" w:rsidRPr="007E00BA">
        <w:rPr>
          <w:rFonts w:ascii="Times New Roman" w:eastAsia="Times New Roman" w:hAnsi="Times New Roman" w:cs="Times New Roman"/>
          <w:sz w:val="24"/>
          <w:szCs w:val="24"/>
        </w:rPr>
        <w:t xml:space="preserve"> и вынесения в отношении работника решения.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</w:rPr>
        <w:t>.Требование к работникам при приеме на работу</w:t>
      </w:r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1.Установить квалификационные требования для оценки потенциальных работников всех уровней, а именно: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собрать биографические данные и документы, подтверждающие квалификацию лиц, принимаемых на работу, в том числе: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получить анкетные сведения;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принять заявление о приеме на работу;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провести собеседование;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получить сведения об образовании;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принять к сведению личные отзывы о заявителе;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изучить рекомендательные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письма от прежних работодателей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(при наличии).</w:t>
      </w:r>
      <w:proofErr w:type="gramEnd"/>
    </w:p>
    <w:p w:rsidR="00EA5279" w:rsidRPr="00EA5279" w:rsidRDefault="00D928AD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2. Ознакомить лиц, подавших заявление о приеме на работу, и принятых работников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с целями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 xml:space="preserve">и процедурами, применяемыми в </w:t>
      </w:r>
      <w:r w:rsidR="005C1D6A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A5279" w:rsidRPr="00EA5279">
        <w:rPr>
          <w:rFonts w:ascii="Times New Roman" w:eastAsia="Times New Roman" w:hAnsi="Times New Roman" w:cs="Times New Roman"/>
          <w:sz w:val="24"/>
          <w:szCs w:val="24"/>
        </w:rPr>
        <w:t>, имеющими к ним отношение.</w:t>
      </w:r>
    </w:p>
    <w:p w:rsidR="00EA5279" w:rsidRPr="00004F00" w:rsidRDefault="00CF00E0" w:rsidP="00EA5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A5279" w:rsidRPr="00004F00">
        <w:rPr>
          <w:rFonts w:ascii="Times New Roman" w:eastAsia="Times New Roman" w:hAnsi="Times New Roman" w:cs="Times New Roman"/>
          <w:b/>
          <w:sz w:val="24"/>
          <w:szCs w:val="24"/>
        </w:rPr>
        <w:t>.. Конфиденциальность</w:t>
      </w:r>
    </w:p>
    <w:p w:rsidR="00EC6294" w:rsidRDefault="00EA5279" w:rsidP="007E00BA">
      <w:pPr>
        <w:spacing w:after="0" w:line="240" w:lineRule="auto"/>
        <w:jc w:val="both"/>
      </w:pP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публично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раскрыты сам</w:t>
      </w:r>
      <w:r w:rsidR="00D928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>Передача информации внутри</w:t>
      </w:r>
      <w:r w:rsidR="00A0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057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EA527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процедурами, установленными внутренними документами</w:t>
      </w:r>
      <w:r w:rsidR="00310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0BA">
        <w:t xml:space="preserve"> </w:t>
      </w:r>
    </w:p>
    <w:sectPr w:rsidR="00EC6294" w:rsidSect="001F2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B"/>
    <w:rsid w:val="00004F00"/>
    <w:rsid w:val="000256E1"/>
    <w:rsid w:val="001B650A"/>
    <w:rsid w:val="001D0145"/>
    <w:rsid w:val="001F2838"/>
    <w:rsid w:val="002E4FB8"/>
    <w:rsid w:val="003101FD"/>
    <w:rsid w:val="003177CD"/>
    <w:rsid w:val="004E36FD"/>
    <w:rsid w:val="0052515D"/>
    <w:rsid w:val="005C1D6A"/>
    <w:rsid w:val="00703110"/>
    <w:rsid w:val="007229AD"/>
    <w:rsid w:val="00743335"/>
    <w:rsid w:val="00762451"/>
    <w:rsid w:val="00794057"/>
    <w:rsid w:val="007D7B5B"/>
    <w:rsid w:val="007E00BA"/>
    <w:rsid w:val="00823E55"/>
    <w:rsid w:val="00983EFF"/>
    <w:rsid w:val="00A030BC"/>
    <w:rsid w:val="00A2260F"/>
    <w:rsid w:val="00AD35FA"/>
    <w:rsid w:val="00BA1A21"/>
    <w:rsid w:val="00BE6F64"/>
    <w:rsid w:val="00C04D85"/>
    <w:rsid w:val="00CA5A28"/>
    <w:rsid w:val="00CE3A20"/>
    <w:rsid w:val="00CF00E0"/>
    <w:rsid w:val="00D82527"/>
    <w:rsid w:val="00D928AD"/>
    <w:rsid w:val="00EA5279"/>
    <w:rsid w:val="00EC629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B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7B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</dc:creator>
  <cp:lastModifiedBy>user</cp:lastModifiedBy>
  <cp:revision>2</cp:revision>
  <cp:lastPrinted>2018-08-08T01:41:00Z</cp:lastPrinted>
  <dcterms:created xsi:type="dcterms:W3CDTF">2018-08-08T01:41:00Z</dcterms:created>
  <dcterms:modified xsi:type="dcterms:W3CDTF">2018-08-08T01:41:00Z</dcterms:modified>
</cp:coreProperties>
</file>